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left"/>
        <w:rPr>
          <w:rFonts w:hint="eastAsia"/>
          <w:b/>
          <w:sz w:val="28"/>
          <w:szCs w:val="36"/>
        </w:rPr>
      </w:pPr>
      <w:r>
        <w:rPr>
          <w:rFonts w:hint="eastAsia"/>
          <w:b/>
          <w:sz w:val="28"/>
          <w:szCs w:val="36"/>
        </w:rPr>
        <w:t>附件1</w:t>
      </w:r>
      <w:r>
        <w:rPr>
          <w:rFonts w:hint="eastAsia"/>
          <w:b/>
          <w:sz w:val="28"/>
          <w:szCs w:val="36"/>
          <w:lang w:eastAsia="zh-CN"/>
        </w:rPr>
        <w:t>：</w:t>
      </w:r>
      <w:r>
        <w:rPr>
          <w:rFonts w:hint="eastAsia"/>
          <w:b/>
          <w:sz w:val="28"/>
          <w:szCs w:val="36"/>
        </w:rPr>
        <w:t>雅安市人民医院202</w:t>
      </w:r>
      <w:r>
        <w:rPr>
          <w:rFonts w:hint="eastAsia"/>
          <w:b/>
          <w:sz w:val="28"/>
          <w:szCs w:val="36"/>
          <w:lang w:val="en-US" w:eastAsia="zh-CN"/>
        </w:rPr>
        <w:t>3</w:t>
      </w:r>
      <w:r>
        <w:rPr>
          <w:rFonts w:hint="eastAsia"/>
          <w:b/>
          <w:sz w:val="28"/>
          <w:szCs w:val="36"/>
        </w:rPr>
        <w:t>年</w:t>
      </w:r>
      <w:r>
        <w:rPr>
          <w:rFonts w:hint="eastAsia"/>
          <w:b/>
          <w:sz w:val="28"/>
          <w:szCs w:val="36"/>
          <w:lang w:val="en-US" w:eastAsia="zh-CN"/>
        </w:rPr>
        <w:t>9</w:t>
      </w:r>
      <w:r>
        <w:rPr>
          <w:rFonts w:hint="eastAsia"/>
          <w:b/>
          <w:sz w:val="28"/>
          <w:szCs w:val="36"/>
        </w:rPr>
        <w:t>月护士规范化进修人员录取名单</w:t>
      </w:r>
    </w:p>
    <w:tbl>
      <w:tblPr>
        <w:tblStyle w:val="2"/>
        <w:tblpPr w:leftFromText="180" w:rightFromText="180" w:vertAnchor="text" w:horzAnchor="page" w:tblpX="1395" w:tblpY="279"/>
        <w:tblOverlap w:val="never"/>
        <w:tblW w:w="581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5"/>
        <w:gridCol w:w="1470"/>
        <w:gridCol w:w="2160"/>
        <w:gridCol w:w="2280"/>
        <w:gridCol w:w="2311"/>
        <w:gridCol w:w="122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姓名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身份证号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选派进修单位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进修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eastAsia="zh-CN" w:bidi="ar"/>
              </w:rPr>
              <w:t>专业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录取编码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散兰泽娘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513101****0088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手术室护理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yellow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任燕萍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620321****2128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骨科护理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yellow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文霞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513125****0027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肝胆胰脾外科护理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yellow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杨梅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513101****562X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肿瘤护理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yellow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罗燕萍</w:t>
            </w:r>
          </w:p>
        </w:tc>
        <w:tc>
          <w:tcPr>
            <w:tcW w:w="21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513101****4820</w:t>
            </w:r>
          </w:p>
        </w:tc>
        <w:tc>
          <w:tcPr>
            <w:tcW w:w="22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雨城区人民医院</w:t>
            </w:r>
          </w:p>
        </w:tc>
        <w:tc>
          <w:tcPr>
            <w:tcW w:w="2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yellow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肾脏内科护理</w:t>
            </w:r>
          </w:p>
        </w:tc>
        <w:tc>
          <w:tcPr>
            <w:tcW w:w="12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highlight w:val="yellow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2023028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MDVhNDVhNjAxYzcxZjNmODRiMzQyZDEwZDU2Y2MifQ=="/>
  </w:docVars>
  <w:rsids>
    <w:rsidRoot w:val="2B611A99"/>
    <w:rsid w:val="06B905DA"/>
    <w:rsid w:val="0BA319E3"/>
    <w:rsid w:val="0EC73BC6"/>
    <w:rsid w:val="163229E1"/>
    <w:rsid w:val="2B611A99"/>
    <w:rsid w:val="2C7D63BD"/>
    <w:rsid w:val="2DC64E21"/>
    <w:rsid w:val="302C72EA"/>
    <w:rsid w:val="35846FDE"/>
    <w:rsid w:val="3BC907C3"/>
    <w:rsid w:val="3FA61937"/>
    <w:rsid w:val="448D7CF8"/>
    <w:rsid w:val="4DD9224D"/>
    <w:rsid w:val="4E412E4B"/>
    <w:rsid w:val="536D539E"/>
    <w:rsid w:val="56FF4DD4"/>
    <w:rsid w:val="62C7430B"/>
    <w:rsid w:val="6CB4260E"/>
    <w:rsid w:val="6FE82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