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宋体" w:hAnsi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雅安市人民医院微信公众号升级改造</w:t>
      </w:r>
    </w:p>
    <w:p>
      <w:pPr>
        <w:spacing w:line="4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技术</w:t>
      </w:r>
      <w:r>
        <w:rPr>
          <w:rFonts w:hint="eastAsia" w:ascii="宋体" w:hAnsi="宋体"/>
          <w:b/>
          <w:sz w:val="44"/>
          <w:szCs w:val="44"/>
          <w:lang w:eastAsia="zh-CN"/>
        </w:rPr>
        <w:t>功能</w:t>
      </w: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要求</w:t>
      </w:r>
    </w:p>
    <w:p/>
    <w:p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项目概述</w:t>
      </w:r>
    </w:p>
    <w:p>
      <w:pPr>
        <w:numPr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本项目旨在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升级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雅安市人民医院微信公众号的功能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，优化线上就医流程，提升患者使用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体验，使其符合四川省智慧医院三星评审标准。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调研对象应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提供全面、专业的微信公众号升级改造服务，包括但不限于平台功能开发、界面设计、数据分析和售后服务等。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技术要求</w:t>
      </w:r>
    </w:p>
    <w:p>
      <w:pPr>
        <w:numPr>
          <w:ilvl w:val="0"/>
          <w:numId w:val="2"/>
        </w:numPr>
        <w:ind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val="en-US" w:eastAsia="zh-CN"/>
        </w:rPr>
        <w:t>平台功能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Chars="0" w:right="0" w:righ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投标人提供的微信公众号平台应具备以下功能：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Chars="0" w:right="0" w:righ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用户注册与登录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（2）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预约挂号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（3）预约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检查、检验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right="0" w:righ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缴费支付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right="0" w:righ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候诊排队情况查询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right="0" w:righ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报告查询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right="0" w:righ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院内导航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right="0" w:righ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健康管理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right="0" w:righ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患者反馈及满意度调查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right="0" w:righ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后台管理、统计功能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right="0" w:righ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其他：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包含与院内其他系统对接接口；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根据医院需求进行定制化开发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。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Chars="0" w:right="0" w:righ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三、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定制化服务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Chars="0" w:right="0" w:righ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投标人应根据雅安市人民医院的需求，提供个性化的界面设计和功能开发服务，以满足医院的实际需求。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Chars="0" w:right="0" w:righ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四、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安全性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Chars="0" w:right="0" w:righ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微信公众号平台应具备足够的安全性，保障用户数据的安全和隐私。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调研对象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应采取必要的技术和管理措施，确保微信公众号平台的安全稳定运行。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Chars="0" w:right="0" w:righ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五、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稳定性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Chars="0" w:right="0" w:righ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调研对象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应提供稳定的微信公众号平台服务，保证服务的可用性和连续性。在遇到故障时，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调研对象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应提供及时的技术支持和解决方案。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Chars="0" w:right="0" w:righ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六、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售后服务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Chars="0" w:right="0" w:rightChars="0" w:firstLine="56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调研对象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应提供完善的售后服务，包括平台维护、技术支持、培训等方面。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调研对象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应建立完善的客户服务体系，及时响应和处理医院提出的问题和需求。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Chars="0" w:right="0" w:righ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七、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技术团队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Chars="0" w:right="0" w:righ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调研对象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应具备专业的技术团队，能够提供专业化的技术支持和服务。团队成员应具备相关领域的专业知识和经验，能够高效地完成微信公众号升级改造任务。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Chars="0" w:right="0" w:righ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八、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经验与案例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26" w:lineRule="atLeast"/>
        <w:ind w:leftChars="0" w:right="0" w:rightChars="0"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调研对象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应具备丰富的微信公众号开发和运营经验，并提供相关的经验和案例。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eastAsia="zh-CN"/>
        </w:rPr>
        <w:t>调研对象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应具备类似项目的成功案例，能够证明其具备完成本项目的实力和能力。</w:t>
      </w:r>
    </w:p>
    <w:p>
      <w:pPr>
        <w:numPr>
          <w:numId w:val="0"/>
        </w:numP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val="en-US" w:eastAsia="zh-CN"/>
        </w:rPr>
      </w:pP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C84460"/>
    <w:multiLevelType w:val="singleLevel"/>
    <w:tmpl w:val="E4C84460"/>
    <w:lvl w:ilvl="0" w:tentative="0">
      <w:start w:val="4"/>
      <w:numFmt w:val="decimal"/>
      <w:suff w:val="nothing"/>
      <w:lvlText w:val="（%1）"/>
      <w:lvlJc w:val="left"/>
    </w:lvl>
  </w:abstractNum>
  <w:abstractNum w:abstractNumId="1">
    <w:nsid w:val="F3BDABB1"/>
    <w:multiLevelType w:val="singleLevel"/>
    <w:tmpl w:val="F3BDABB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485BD8A"/>
    <w:multiLevelType w:val="singleLevel"/>
    <w:tmpl w:val="4485BD8A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6FBCC469"/>
    <w:multiLevelType w:val="singleLevel"/>
    <w:tmpl w:val="6FBCC4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5OTUwYWViNDgxMjhlOGVkNDAxOGZjZWZhZWUzMDcifQ=="/>
  </w:docVars>
  <w:rsids>
    <w:rsidRoot w:val="00000000"/>
    <w:rsid w:val="46C673C1"/>
    <w:rsid w:val="4E461F84"/>
    <w:rsid w:val="528C6DF7"/>
    <w:rsid w:val="5F9C05EB"/>
    <w:rsid w:val="7E87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679</Words>
  <Characters>679</Characters>
  <Lines>0</Lines>
  <Paragraphs>0</Paragraphs>
  <TotalTime>1270</TotalTime>
  <ScaleCrop>false</ScaleCrop>
  <LinksUpToDate>false</LinksUpToDate>
  <CharactersWithSpaces>681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2024-01-09T01:41:46Z</dcterms:created>
  <dc:creator>Administrator</dc:creator>
  <cp:lastModifiedBy>??</cp:lastModifiedBy>
  <dcterms:modified xsi:type="dcterms:W3CDTF">2024-01-10T07:10:29Z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424DC391B8234886884BF841506CC520_12</vt:lpwstr>
  </property>
</Properties>
</file>