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D53652">
      <w:pPr>
        <w:pStyle w:val="2"/>
        <w:bidi w:val="0"/>
        <w:jc w:val="center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报价清单</w:t>
      </w:r>
      <w:bookmarkStart w:id="0" w:name="_GoBack"/>
      <w:bookmarkEnd w:id="0"/>
    </w:p>
    <w:p w14:paraId="2465300F">
      <w:pPr>
        <w:ind w:firstLine="1968" w:firstLineChars="700"/>
        <w:rPr>
          <w:rFonts w:hint="default"/>
          <w:lang w:val="en-US" w:eastAsia="zh-CN"/>
        </w:rPr>
      </w:pPr>
      <w:r>
        <w:rPr>
          <w:rFonts w:hint="eastAsia"/>
          <w:b/>
          <w:bCs w:val="0"/>
          <w:sz w:val="28"/>
          <w:szCs w:val="28"/>
          <w:lang w:val="en-US" w:eastAsia="zh-CN"/>
        </w:rPr>
        <w:t xml:space="preserve">联系人：   </w:t>
      </w:r>
      <w:r>
        <w:rPr>
          <w:rFonts w:hint="eastAsia"/>
          <w:lang w:val="en-US" w:eastAsia="zh-CN"/>
        </w:rPr>
        <w:t xml:space="preserve">                                                         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联系电话：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2231"/>
        <w:gridCol w:w="2231"/>
        <w:gridCol w:w="2231"/>
        <w:gridCol w:w="2231"/>
        <w:gridCol w:w="2231"/>
        <w:gridCol w:w="2231"/>
      </w:tblGrid>
      <w:tr w14:paraId="63255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vAlign w:val="center"/>
          </w:tcPr>
          <w:p w14:paraId="62A7A9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60" w:lineRule="auto"/>
              <w:ind w:left="136"/>
              <w:jc w:val="center"/>
              <w:textAlignment w:val="baseline"/>
              <w:outlineLvl w:val="2"/>
              <w:rPr>
                <w:rFonts w:hint="default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品类</w:t>
            </w:r>
          </w:p>
        </w:tc>
        <w:tc>
          <w:tcPr>
            <w:tcW w:w="2231" w:type="dxa"/>
            <w:vAlign w:val="center"/>
          </w:tcPr>
          <w:p w14:paraId="24C37C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60" w:lineRule="auto"/>
              <w:ind w:left="136"/>
              <w:jc w:val="center"/>
              <w:textAlignment w:val="baseline"/>
              <w:outlineLvl w:val="2"/>
              <w:rPr>
                <w:rFonts w:hint="default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规格参数</w:t>
            </w:r>
          </w:p>
        </w:tc>
        <w:tc>
          <w:tcPr>
            <w:tcW w:w="2231" w:type="dxa"/>
            <w:vAlign w:val="center"/>
          </w:tcPr>
          <w:p w14:paraId="29EEE6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60" w:lineRule="auto"/>
              <w:ind w:left="136"/>
              <w:jc w:val="center"/>
              <w:textAlignment w:val="baseline"/>
              <w:outlineLvl w:val="2"/>
              <w:rPr>
                <w:rFonts w:hint="default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2231" w:type="dxa"/>
            <w:vAlign w:val="center"/>
          </w:tcPr>
          <w:p w14:paraId="4E2B77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60" w:lineRule="auto"/>
              <w:ind w:left="136"/>
              <w:jc w:val="center"/>
              <w:textAlignment w:val="baseline"/>
              <w:outlineLvl w:val="2"/>
              <w:rPr>
                <w:rFonts w:hint="default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限价（元）/个</w:t>
            </w:r>
          </w:p>
        </w:tc>
        <w:tc>
          <w:tcPr>
            <w:tcW w:w="2231" w:type="dxa"/>
            <w:vAlign w:val="center"/>
          </w:tcPr>
          <w:p w14:paraId="084D38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60" w:lineRule="auto"/>
              <w:ind w:left="136"/>
              <w:jc w:val="center"/>
              <w:textAlignment w:val="baseline"/>
              <w:outlineLvl w:val="2"/>
              <w:rPr>
                <w:rFonts w:hint="default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单价（元）/个</w:t>
            </w:r>
          </w:p>
        </w:tc>
        <w:tc>
          <w:tcPr>
            <w:tcW w:w="2231" w:type="dxa"/>
            <w:vAlign w:val="center"/>
          </w:tcPr>
          <w:p w14:paraId="4A92E3C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60" w:lineRule="auto"/>
              <w:ind w:left="136"/>
              <w:jc w:val="center"/>
              <w:textAlignment w:val="baseline"/>
              <w:outlineLvl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合计（含税）</w:t>
            </w:r>
          </w:p>
          <w:p w14:paraId="0656B4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60" w:lineRule="auto"/>
              <w:ind w:left="136"/>
              <w:jc w:val="center"/>
              <w:textAlignment w:val="baseline"/>
              <w:outlineLvl w:val="2"/>
              <w:rPr>
                <w:rFonts w:hint="default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元</w:t>
            </w:r>
          </w:p>
        </w:tc>
        <w:tc>
          <w:tcPr>
            <w:tcW w:w="2231" w:type="dxa"/>
            <w:vAlign w:val="center"/>
          </w:tcPr>
          <w:p w14:paraId="0CCA90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60" w:lineRule="auto"/>
              <w:ind w:left="136"/>
              <w:jc w:val="center"/>
              <w:textAlignment w:val="baseline"/>
              <w:outlineLvl w:val="2"/>
              <w:rPr>
                <w:rFonts w:hint="default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2FB0B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vAlign w:val="center"/>
          </w:tcPr>
          <w:p w14:paraId="570A95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60" w:lineRule="auto"/>
              <w:ind w:left="136"/>
              <w:jc w:val="center"/>
              <w:textAlignment w:val="baseline"/>
              <w:outlineLvl w:val="2"/>
              <w:rPr>
                <w:rFonts w:hint="default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U型枕</w:t>
            </w:r>
          </w:p>
        </w:tc>
        <w:tc>
          <w:tcPr>
            <w:tcW w:w="2231" w:type="dxa"/>
            <w:shd w:val="clear" w:color="auto" w:fill="auto"/>
            <w:vAlign w:val="center"/>
          </w:tcPr>
          <w:p w14:paraId="16D6B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磁疗布双峰记忆棉、枕体外周长60cm、内周长45㎝</w:t>
            </w:r>
          </w:p>
        </w:tc>
        <w:tc>
          <w:tcPr>
            <w:tcW w:w="2231" w:type="dxa"/>
            <w:shd w:val="clear" w:color="auto" w:fill="auto"/>
            <w:vAlign w:val="center"/>
          </w:tcPr>
          <w:p w14:paraId="52559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1000个</w:t>
            </w:r>
          </w:p>
        </w:tc>
        <w:tc>
          <w:tcPr>
            <w:tcW w:w="2231" w:type="dxa"/>
            <w:shd w:val="clear" w:color="auto" w:fill="auto"/>
            <w:vAlign w:val="center"/>
          </w:tcPr>
          <w:p w14:paraId="0C5A6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231" w:type="dxa"/>
            <w:shd w:val="clear" w:color="auto" w:fill="auto"/>
            <w:vAlign w:val="center"/>
          </w:tcPr>
          <w:p w14:paraId="42589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14:paraId="5557C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</w:p>
        </w:tc>
        <w:tc>
          <w:tcPr>
            <w:tcW w:w="2231" w:type="dxa"/>
            <w:shd w:val="clear" w:color="auto" w:fill="auto"/>
            <w:vAlign w:val="center"/>
          </w:tcPr>
          <w:p w14:paraId="19D5F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pacing w:val="5"/>
                <w:sz w:val="28"/>
                <w:szCs w:val="28"/>
                <w:lang w:val="en-US" w:eastAsia="zh-CN"/>
              </w:rPr>
              <w:t>枕面需印刷logo</w:t>
            </w:r>
          </w:p>
        </w:tc>
      </w:tr>
    </w:tbl>
    <w:p w14:paraId="061133BB">
      <w:pPr>
        <w:numPr>
          <w:numId w:val="0"/>
        </w:numPr>
        <w:spacing w:before="1" w:line="240" w:lineRule="auto"/>
        <w:ind w:firstLine="582" w:firstLineChars="200"/>
        <w:outlineLvl w:val="2"/>
        <w:rPr>
          <w:rFonts w:hint="eastAsia" w:ascii="黑体" w:hAnsi="黑体" w:eastAsia="黑体" w:cs="黑体"/>
          <w:b/>
          <w:bCs/>
          <w:spacing w:val="5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5"/>
          <w:sz w:val="28"/>
          <w:szCs w:val="28"/>
          <w:lang w:val="en-US" w:eastAsia="zh-CN"/>
        </w:rPr>
        <w:t>Logo定制</w:t>
      </w:r>
    </w:p>
    <w:p w14:paraId="56C01EC1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360" w:lineRule="auto"/>
        <w:ind w:left="50" w:leftChars="0" w:firstLine="580" w:firstLineChars="0"/>
        <w:jc w:val="both"/>
        <w:textAlignment w:val="baseline"/>
        <w:outlineLvl w:val="2"/>
        <w:rPr>
          <w:rFonts w:hint="eastAsia" w:ascii="方正仿宋_GB2312" w:hAnsi="方正仿宋_GB2312" w:eastAsia="方正仿宋_GB2312" w:cs="方正仿宋_GB2312"/>
          <w:b w:val="0"/>
          <w:bCs w:val="0"/>
          <w:spacing w:val="5"/>
          <w:sz w:val="28"/>
          <w:szCs w:val="28"/>
          <w:vertAlign w:val="baseli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pacing w:val="5"/>
          <w:sz w:val="28"/>
          <w:szCs w:val="28"/>
          <w:vertAlign w:val="baseline"/>
          <w:lang w:val="en-US" w:eastAsia="zh-CN"/>
        </w:rPr>
        <w:t>雅安市人民医院脑卒中高危人群筛查和干预项目制</w:t>
      </w:r>
    </w:p>
    <w:p w14:paraId="098F5062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360" w:lineRule="auto"/>
        <w:ind w:left="50" w:leftChars="0" w:firstLine="580" w:firstLineChars="0"/>
        <w:jc w:val="both"/>
        <w:textAlignment w:val="baseline"/>
        <w:outlineLvl w:val="2"/>
        <w:rPr>
          <w:rFonts w:hint="default" w:ascii="黑体" w:hAnsi="黑体" w:eastAsia="黑体" w:cs="黑体"/>
          <w:b/>
          <w:bCs/>
          <w:spacing w:val="5"/>
          <w:sz w:val="28"/>
          <w:szCs w:val="28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59205" cy="1259205"/>
            <wp:effectExtent l="0" t="0" r="17145" b="17145"/>
            <wp:docPr id="3" name="图片 3" descr="医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医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9205" cy="125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507490" cy="1325245"/>
            <wp:effectExtent l="0" t="0" r="16510" b="8255"/>
            <wp:docPr id="2" name="图片 2" descr="高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高危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07490" cy="132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68849"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885277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7D3910"/>
    <w:multiLevelType w:val="singleLevel"/>
    <w:tmpl w:val="E07D3910"/>
    <w:lvl w:ilvl="0" w:tentative="0">
      <w:start w:val="1"/>
      <w:numFmt w:val="decimal"/>
      <w:suff w:val="nothing"/>
      <w:lvlText w:val="%1、"/>
      <w:lvlJc w:val="left"/>
      <w:pPr>
        <w:ind w:left="5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D60E6"/>
    <w:rsid w:val="055C1AD8"/>
    <w:rsid w:val="1B5D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2026-04-16T02:16:00Z</dcterms:created>
  <dc:creator>竹霖</dc:creator>
  <cp:lastModifiedBy>竹霖</cp:lastModifiedBy>
  <dcterms:modified xsi:type="dcterms:W3CDTF">2026-04-16T02:25:55Z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17197E8BC1004A1B9D010EF2C1774D88_11</vt:lpwstr>
  </property>
  <property fmtid="{D5CDD505-2E9C-101B-9397-08002B2CF9AE}" pid="4" name="KSOTemplateDocerSaveRecord">
    <vt:lpwstr>eyJoZGlkIjoiMjIwYjQxNzhkMjQ5ZWU2ZTNkYWVjMDM4NmY4ZTY4NWEiLCJ1c2VySWQiOiIxNDc5NDY2MjMwIn0=</vt:lpwstr>
  </property>
</Properties>
</file>